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EEF7B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bookmarkStart w:id="0" w:name="_GoBack"/>
      <w:bookmarkEnd w:id="0"/>
      <w:r>
        <w:rPr>
          <w:rFonts w:hint="eastAsia" w:ascii="仿宋_GB2312" w:hAnsi="华文中宋"/>
          <w:bCs/>
          <w:sz w:val="24"/>
          <w:lang w:val="en-US" w:eastAsia="zh-CN"/>
        </w:rPr>
        <w:t>数字时代宁波外贸企业品牌的渠道创新策略咨询服务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37F1781D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刘莹莹</w:t>
      </w:r>
      <w:r>
        <w:rPr>
          <w:rFonts w:hint="eastAsia" w:ascii="仿宋_GB2312" w:hAnsi="华文中宋"/>
          <w:bCs/>
          <w:sz w:val="24"/>
          <w:u w:val="single"/>
        </w:rPr>
        <w:t xml:space="preserve">              </w:t>
      </w:r>
      <w:r>
        <w:rPr>
          <w:rFonts w:hint="eastAsia" w:ascii="仿宋_GB2312" w:hAnsi="华文中宋"/>
          <w:bCs/>
          <w:sz w:val="24"/>
        </w:rPr>
        <w:t xml:space="preserve">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9 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17 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936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55C53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5B7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61C936B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507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3014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数字时代宁波外贸企业品牌的渠道创新策略咨询服务</w:t>
            </w:r>
          </w:p>
        </w:tc>
      </w:tr>
      <w:tr w14:paraId="0C76D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3CE8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2659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443D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横向课题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F278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BCFBD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32A3C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DFC1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C25E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1064">
            <w:pPr>
              <w:spacing w:line="240" w:lineRule="exact"/>
              <w:ind w:firstLine="1890" w:firstLineChars="900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2024年11月25日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2025年11月25日</w:t>
            </w:r>
          </w:p>
        </w:tc>
      </w:tr>
      <w:tr w14:paraId="5FA74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B3D5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9AB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916B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宁波高新区艾迪家居用品有限公司 </w:t>
            </w:r>
          </w:p>
        </w:tc>
      </w:tr>
      <w:tr w14:paraId="6092A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140E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19C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3850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3C8D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0247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210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48D5E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964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A30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3C667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第一负责人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EF3B1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刘莹莹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216A8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9159B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课题全部任务</w:t>
            </w:r>
          </w:p>
        </w:tc>
      </w:tr>
      <w:tr w14:paraId="4BEB8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7B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F74E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3660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F5501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306D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DE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9881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626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FC3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B10F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8376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141DF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EB9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8E3A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FC6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D1DE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40F0E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745E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9632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9EC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0C53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B73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200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B8AB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2A80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BD8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3A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9209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E91B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44BA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602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4BD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2E25255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DA8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FC3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151733E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59CC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C9B9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862B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C50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F604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C451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5194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05A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E3F7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7EC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393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97A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6B7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76C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DBF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0300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6A5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8E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01E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908AD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0.273585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3D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738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D1D3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A59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2D1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CC1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23C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1FC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171A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A5AE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346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33D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88F6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F30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3D2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8FEE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D024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EC1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F1EA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B0C0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F70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77CC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AC7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0EED1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E52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6ED5F749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037B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C33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7FE2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3.773585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1A69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D3D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652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8F92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3.34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4D6B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DC5C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E28E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A8FA7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调研报告 著作拟出版</w:t>
            </w:r>
          </w:p>
        </w:tc>
      </w:tr>
      <w:tr w14:paraId="0A63E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10D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6C54B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4F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0CC4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F8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ACA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0.0098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DFF3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E90E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70422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0C01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8A7A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CCA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FC3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4972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E85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1002D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2D2E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9C94B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0.333388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797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9B60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F1AB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1273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8EB70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5C0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FDE6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AA7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0DD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403D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DFAD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C86D9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265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AEEC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7C8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67C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91F4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6C2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07438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ADC3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B2EAC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17F9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E6F18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D03A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08B1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846F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CA30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B57C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FAE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07C4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5488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136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442E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2B2C6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EB78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81471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03E2B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4A70F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F833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4019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24B2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669DC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2491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2C1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8024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5F236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7C9E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691B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E899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210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B01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27022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425D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691D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8B423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A21C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7BBF0DDB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85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8D9E6F03-A7E2-4B77-8287-E536CAC11F5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824101F-AAAD-4565-8BE6-9AAD0766D29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729B472-07E3-431E-9197-59F2E6B6997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A30A7BE-3927-47F4-B7D8-6C9AC035ACB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164C357F"/>
    <w:rsid w:val="4E6B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544</Words>
  <Characters>589</Characters>
  <Lines>5</Lines>
  <Paragraphs>1</Paragraphs>
  <TotalTime>11</TotalTime>
  <ScaleCrop>false</ScaleCrop>
  <LinksUpToDate>false</LinksUpToDate>
  <CharactersWithSpaces>652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Rickie.Ren</cp:lastModifiedBy>
  <dcterms:modified xsi:type="dcterms:W3CDTF">2025-09-19T03:20:52Z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46F66A2216AC4351A69BBCB1FE5C9F84_12</vt:lpwstr>
  </property>
  <property fmtid="{D5CDD505-2E9C-101B-9397-08002B2CF9AE}" pid="4" name="KSOTemplateDocerSaveRecord">
    <vt:lpwstr>eyJoZGlkIjoiZGMyMDk0NzBiZjExNzU5MmU2MTI0ZjZhZDMwNDkyODEiLCJ1c2VySWQiOiIyNjg3MjQ1MTAifQ==</vt:lpwstr>
  </property>
</Properties>
</file>