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D94D">
      <w:pPr>
        <w:adjustRightInd w:val="0"/>
        <w:snapToGrid w:val="0"/>
        <w:spacing w:line="240" w:lineRule="auto"/>
        <w:jc w:val="center"/>
        <w:rPr>
          <w:rFonts w:hint="default" w:ascii="方正小标宋简体" w:hAnsi="华文中宋" w:eastAsia="方正小标宋简体"/>
          <w:bCs/>
          <w:sz w:val="24"/>
          <w:szCs w:val="24"/>
          <w:lang w:val="en-US"/>
        </w:rPr>
      </w:pPr>
      <w:r>
        <w:rPr>
          <w:rFonts w:hint="eastAsia" w:ascii="方正小标宋简体" w:hAnsi="华文中宋" w:eastAsia="方正小标宋简体"/>
          <w:bCs/>
          <w:sz w:val="24"/>
          <w:szCs w:val="24"/>
          <w:lang w:val="en-US" w:eastAsia="zh-CN"/>
        </w:rPr>
        <w:t>积极老龄化视域下老年大学课程设置和实施的现状、困境及提升策略研究——以宁波G老年大学为例</w:t>
      </w:r>
    </w:p>
    <w:p w14:paraId="5E0C2ACD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24"/>
          <w:szCs w:val="24"/>
        </w:rPr>
      </w:pPr>
      <w:r>
        <w:rPr>
          <w:rFonts w:hint="eastAsia" w:ascii="方正小标宋简体" w:hAnsi="华文中宋" w:eastAsia="方正小标宋简体"/>
          <w:bCs/>
          <w:sz w:val="24"/>
          <w:szCs w:val="24"/>
        </w:rPr>
        <w:t>科研经费使用信息公开一览表</w:t>
      </w:r>
    </w:p>
    <w:p w14:paraId="46C5936B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徐立力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725"/>
        <w:gridCol w:w="1257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3BE9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D2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D56A2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B7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E2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积极老龄化视域下老年大学课程设置和实施的现状、困境及提升策略研究——以宁波G老年大学为例</w:t>
            </w:r>
          </w:p>
        </w:tc>
      </w:tr>
      <w:tr w14:paraId="68B5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36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62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7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市教科规划办</w:t>
            </w:r>
          </w:p>
          <w:p w14:paraId="73E84CF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684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D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Songti SC Regular" w:hAnsi="Songti SC Regular" w:eastAsia="Songti SC Regular" w:cs="Songti SC Regular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 Regular" w:hAnsi="Songti SC Regular" w:eastAsia="Songti SC Regular" w:cs="Songti SC Regular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2024YGHZM006</w:t>
            </w:r>
          </w:p>
          <w:p w14:paraId="6B231CF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20FF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41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1B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8CCD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2024年6月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2025年6月</w:t>
            </w:r>
          </w:p>
        </w:tc>
      </w:tr>
      <w:tr w14:paraId="33E0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38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F8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D7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42BD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27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60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4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D7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40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9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14F8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E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44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8ED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徐立力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54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C12E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9E4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3E81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C8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29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2000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7EF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2FD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2A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42B8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EC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5B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81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BE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5F67FE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15E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96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079B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F353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F6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AA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9A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B9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34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86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69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39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92C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1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E7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9F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A1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B99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748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E9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7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3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2A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97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5D4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179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6CE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69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9B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0F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73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581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B1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AA5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68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34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4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74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163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A2A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C1C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4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8B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33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9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03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3DE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C9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3AB86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59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50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AD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72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E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8A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918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B39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C2D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173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2CE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论文发表</w:t>
            </w:r>
          </w:p>
        </w:tc>
      </w:tr>
      <w:tr w14:paraId="5ACE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5CA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A604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57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3B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12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E1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01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E68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6F6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23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09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8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E7F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DB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6B0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2E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0FE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9F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F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F8F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259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F8B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32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CA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9E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1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E43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6A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3C4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8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4E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DF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9D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E3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87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2D8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62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86D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774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BF0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E91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80C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A2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D4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864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AD3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F7D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2CC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616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DA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1CD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53A9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E8A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8F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036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论文发表。</w:t>
            </w:r>
          </w:p>
        </w:tc>
      </w:tr>
      <w:tr w14:paraId="4C4E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46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C4E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6DE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结算完毕。</w:t>
            </w:r>
          </w:p>
        </w:tc>
      </w:tr>
      <w:tr w14:paraId="03D6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E8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086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C987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2025.06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2B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F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highlight w:val="none"/>
                <w:u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市教科规划办</w:t>
            </w:r>
          </w:p>
          <w:p w14:paraId="0B5EC8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59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E3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FE6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5DA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0A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35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72E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6003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同意结题。</w:t>
            </w:r>
          </w:p>
        </w:tc>
      </w:tr>
    </w:tbl>
    <w:p w14:paraId="39BB9337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4DC3DFC-6D96-4F28-B479-9416CD7349B1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2" w:fontKey="{CB602196-1D4F-4F61-84B1-8E846B5857D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2420AFC-F6F5-4A04-9563-6DEF9BEA7E4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4CE8771-B85B-4D54-87B1-945D5DDEE2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78739E8"/>
    <w:rsid w:val="2D796227"/>
    <w:rsid w:val="35B355FF"/>
    <w:rsid w:val="D7FDC533"/>
    <w:rsid w:val="FAD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562</Words>
  <Characters>589</Characters>
  <Lines>5</Lines>
  <Paragraphs>1</Paragraphs>
  <TotalTime>7</TotalTime>
  <ScaleCrop>false</ScaleCrop>
  <LinksUpToDate>false</LinksUpToDate>
  <CharactersWithSpaces>646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2018-12-21T17:27:00Z</dcterms:created>
  <dc:creator>NTKO</dc:creator>
  <cp:lastModifiedBy>默默</cp:lastModifiedBy>
  <cp:lastPrinted>2025-09-18T06:35:10Z</cp:lastPrinted>
  <dcterms:modified xsi:type="dcterms:W3CDTF">2025-09-18T07:01:34Z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013E849EEC0D48DD9986583B63FDED7E_13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