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75534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</w:rPr>
        <w:t>双循环格局下宁波高校协办大型赛事的“赛-城-产”融合机制研究</w:t>
      </w:r>
      <w:bookmarkEnd w:id="0"/>
    </w:p>
    <w:p w14:paraId="02FFA929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E6A5859"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张超         </w:t>
      </w:r>
      <w:r>
        <w:rPr>
          <w:rFonts w:hint="eastAsia" w:ascii="仿宋_GB2312" w:hAnsi="华文中宋"/>
          <w:bCs/>
          <w:sz w:val="24"/>
        </w:rPr>
        <w:t xml:space="preserve">                    填表日期： 2025年 9月15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61D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3D7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365E4D0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EC3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D36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双循环格局下宁波高校协办大型赛事的“赛-城-产”融合机制研究</w:t>
            </w:r>
          </w:p>
        </w:tc>
      </w:tr>
      <w:tr w14:paraId="45D2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CFC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125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5ACA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</w:rPr>
              <w:t>宁波市教科规划办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C04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A69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</w:rPr>
              <w:t>2025YGHTY17</w:t>
            </w:r>
          </w:p>
        </w:tc>
      </w:tr>
      <w:tr w14:paraId="33C6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0BE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EBD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71E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2025.05至2025.12</w:t>
            </w:r>
          </w:p>
        </w:tc>
      </w:tr>
      <w:tr w14:paraId="0806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458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72D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3BF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0BFE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49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2A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682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39F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BEF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29E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06E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6BE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CBB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3845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张超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948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89E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701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总体设计</w:t>
            </w:r>
          </w:p>
        </w:tc>
      </w:tr>
      <w:tr w14:paraId="09C7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D24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96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3ED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谷晨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B38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C0F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宁波大学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BBA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系统分析</w:t>
            </w:r>
          </w:p>
        </w:tc>
      </w:tr>
      <w:tr w14:paraId="465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51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859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B7B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崔世君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E60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B92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6E8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方法论</w:t>
            </w:r>
          </w:p>
        </w:tc>
      </w:tr>
      <w:tr w14:paraId="50E6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ABA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0D7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97D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王涛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139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0EE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905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政策分析</w:t>
            </w:r>
          </w:p>
        </w:tc>
      </w:tr>
      <w:tr w14:paraId="7BCB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88D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BC2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5E7C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韩越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97B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D53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C1F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数据处理</w:t>
            </w:r>
          </w:p>
        </w:tc>
      </w:tr>
      <w:tr w14:paraId="197D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08F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B7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223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AD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CA976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E3E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250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ED3365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7D95">
            <w:pPr>
              <w:spacing w:line="240" w:lineRule="exact"/>
              <w:ind w:right="840"/>
              <w:jc w:val="both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学校配套1万元</w:t>
            </w:r>
          </w:p>
        </w:tc>
      </w:tr>
      <w:tr w14:paraId="5433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919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3C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AB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6E6B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C80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8CA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8E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C9F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D9F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F55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AF9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7C7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71F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FB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671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B1E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DA1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534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261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CD0C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AE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612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A2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F56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A6D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51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712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1万元</w:t>
            </w:r>
          </w:p>
        </w:tc>
      </w:tr>
      <w:tr w14:paraId="790F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A4C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292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D7D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698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0.5万元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62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BE0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AF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2BC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16F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94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BB2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6A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9F1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85F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A2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961241D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2EC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2B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62B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EB9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61E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0万元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283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DB">
            <w:pPr>
              <w:spacing w:line="240" w:lineRule="exact"/>
              <w:ind w:firstLine="315" w:firstLineChars="15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 w14:paraId="6E64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1BD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5AB4"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836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研究报告1篇</w:t>
            </w:r>
          </w:p>
        </w:tc>
      </w:tr>
      <w:tr w14:paraId="35E0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C9D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1568F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7FE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C4C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47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D15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C6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4F6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71D2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4F0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310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109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6764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E1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08C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EBE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1E6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CCE8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B88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ABA6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9A0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81F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510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8AA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A209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D3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202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25A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C16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D2B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EFC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9982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DF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121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612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C93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108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992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B57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A48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7F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18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2E9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07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3B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AD4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243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CDB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55B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781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A80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EBA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5710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2DC2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2C38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116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C8B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014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2083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0BC5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8E0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D91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3A5F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216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826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35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A1C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38D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1A07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4AAB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426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99D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3068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F02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 w14:paraId="7432ED8C">
      <w:pPr>
        <w:spacing w:after="190" w:afterLines="50" w:line="240" w:lineRule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04B13A2-2E74-469D-A17F-58A80E4297F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A77D982E-090A-4C56-9FCE-CD1125760C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01715F8-F004-48DA-937B-72CBE6D4DC8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86EF5DE-264B-4370-B96A-FD49D5C434A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90114"/>
    <w:rsid w:val="001F0CE1"/>
    <w:rsid w:val="002336CE"/>
    <w:rsid w:val="00291AC5"/>
    <w:rsid w:val="002C4B91"/>
    <w:rsid w:val="00302A56"/>
    <w:rsid w:val="003C2D19"/>
    <w:rsid w:val="003D719B"/>
    <w:rsid w:val="003E7115"/>
    <w:rsid w:val="004B153B"/>
    <w:rsid w:val="00524DFA"/>
    <w:rsid w:val="00566B63"/>
    <w:rsid w:val="00592C99"/>
    <w:rsid w:val="005F3BE0"/>
    <w:rsid w:val="0062725F"/>
    <w:rsid w:val="0063516C"/>
    <w:rsid w:val="0068086F"/>
    <w:rsid w:val="00685BD1"/>
    <w:rsid w:val="006932AA"/>
    <w:rsid w:val="00697D5C"/>
    <w:rsid w:val="00712EA3"/>
    <w:rsid w:val="007409D3"/>
    <w:rsid w:val="0074399A"/>
    <w:rsid w:val="00760F67"/>
    <w:rsid w:val="00795880"/>
    <w:rsid w:val="007E7EAA"/>
    <w:rsid w:val="00824F5F"/>
    <w:rsid w:val="00825B60"/>
    <w:rsid w:val="0087010E"/>
    <w:rsid w:val="008D13CB"/>
    <w:rsid w:val="008D1660"/>
    <w:rsid w:val="008E4FB5"/>
    <w:rsid w:val="008F5C00"/>
    <w:rsid w:val="0093265E"/>
    <w:rsid w:val="00947F55"/>
    <w:rsid w:val="009E04F7"/>
    <w:rsid w:val="009F2AE0"/>
    <w:rsid w:val="00A219C6"/>
    <w:rsid w:val="00A272DC"/>
    <w:rsid w:val="00A364CF"/>
    <w:rsid w:val="00A91458"/>
    <w:rsid w:val="00AA21A4"/>
    <w:rsid w:val="00AC47AD"/>
    <w:rsid w:val="00AF7212"/>
    <w:rsid w:val="00B57C2D"/>
    <w:rsid w:val="00BB005B"/>
    <w:rsid w:val="00BC2853"/>
    <w:rsid w:val="00BD016A"/>
    <w:rsid w:val="00BE4E19"/>
    <w:rsid w:val="00C1559B"/>
    <w:rsid w:val="00C974D4"/>
    <w:rsid w:val="00D00D54"/>
    <w:rsid w:val="00D34F55"/>
    <w:rsid w:val="00D4408F"/>
    <w:rsid w:val="00D45FC6"/>
    <w:rsid w:val="00D6218F"/>
    <w:rsid w:val="00E11213"/>
    <w:rsid w:val="00E6758A"/>
    <w:rsid w:val="00E81B78"/>
    <w:rsid w:val="00E90581"/>
    <w:rsid w:val="00EC2A9A"/>
    <w:rsid w:val="00F42D31"/>
    <w:rsid w:val="019007B9"/>
    <w:rsid w:val="4A3D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599</Words>
  <Characters>629</Characters>
  <Lines>6</Lines>
  <Paragraphs>1</Paragraphs>
  <TotalTime>27</TotalTime>
  <ScaleCrop>false</ScaleCrop>
  <LinksUpToDate>false</LinksUpToDate>
  <CharactersWithSpaces>687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2025-09-18T07:20:46Z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0B982AF96E5547509513EF6A7A8FD29A_13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